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37" w:rsidRPr="003C39B7" w:rsidRDefault="0071554F" w:rsidP="003C39B7">
      <w:pPr>
        <w:jc w:val="both"/>
        <w:rPr>
          <w:rFonts w:ascii="Times New Roman" w:hAnsi="Times New Roman" w:cs="Times New Roman"/>
          <w:sz w:val="24"/>
          <w:szCs w:val="24"/>
        </w:rPr>
      </w:pPr>
      <w:r w:rsidRPr="003C39B7"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0625D4">
        <w:rPr>
          <w:rFonts w:ascii="Times New Roman" w:hAnsi="Times New Roman" w:cs="Times New Roman"/>
          <w:sz w:val="24"/>
          <w:szCs w:val="24"/>
        </w:rPr>
        <w:t>Berek</w:t>
      </w:r>
    </w:p>
    <w:p w:rsidR="0071554F" w:rsidRPr="003C39B7" w:rsidRDefault="0071554F" w:rsidP="003C39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54F" w:rsidRPr="003C39B7" w:rsidRDefault="0071554F" w:rsidP="003C39B7">
      <w:pPr>
        <w:jc w:val="both"/>
        <w:rPr>
          <w:rFonts w:ascii="Times New Roman" w:hAnsi="Times New Roman" w:cs="Times New Roman"/>
          <w:sz w:val="24"/>
          <w:szCs w:val="24"/>
        </w:rPr>
      </w:pPr>
      <w:r w:rsidRPr="003C39B7">
        <w:rPr>
          <w:rFonts w:ascii="Times New Roman" w:hAnsi="Times New Roman" w:cs="Times New Roman"/>
          <w:sz w:val="24"/>
          <w:szCs w:val="24"/>
        </w:rPr>
        <w:tab/>
      </w:r>
      <w:r w:rsidRPr="003C39B7">
        <w:rPr>
          <w:rFonts w:ascii="Times New Roman" w:hAnsi="Times New Roman" w:cs="Times New Roman"/>
          <w:sz w:val="24"/>
          <w:szCs w:val="24"/>
        </w:rPr>
        <w:tab/>
        <w:t xml:space="preserve">Izjava o pristupačnosti mrežnih stranica Osnovne škola </w:t>
      </w:r>
      <w:r w:rsidR="000625D4">
        <w:rPr>
          <w:rFonts w:ascii="Times New Roman" w:hAnsi="Times New Roman" w:cs="Times New Roman"/>
          <w:sz w:val="24"/>
          <w:szCs w:val="24"/>
        </w:rPr>
        <w:t>Berek</w:t>
      </w:r>
    </w:p>
    <w:p w:rsidR="0071554F" w:rsidRPr="003C39B7" w:rsidRDefault="0071554F" w:rsidP="003C39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54F" w:rsidRPr="003C39B7" w:rsidRDefault="0071554F" w:rsidP="003C39B7">
      <w:pPr>
        <w:jc w:val="both"/>
        <w:rPr>
          <w:rFonts w:ascii="Times New Roman" w:hAnsi="Times New Roman" w:cs="Times New Roman"/>
          <w:sz w:val="24"/>
          <w:szCs w:val="24"/>
        </w:rPr>
      </w:pPr>
      <w:r w:rsidRPr="003C39B7">
        <w:rPr>
          <w:rFonts w:ascii="Times New Roman" w:hAnsi="Times New Roman" w:cs="Times New Roman"/>
          <w:sz w:val="24"/>
          <w:szCs w:val="24"/>
        </w:rPr>
        <w:t xml:space="preserve">Kao tijelo javnog sektora Osnovna škola </w:t>
      </w:r>
      <w:r w:rsidR="000625D4">
        <w:rPr>
          <w:rFonts w:ascii="Times New Roman" w:hAnsi="Times New Roman" w:cs="Times New Roman"/>
          <w:sz w:val="24"/>
          <w:szCs w:val="24"/>
        </w:rPr>
        <w:t>Berek</w:t>
      </w:r>
      <w:r w:rsidRPr="003C39B7">
        <w:rPr>
          <w:rFonts w:ascii="Times New Roman" w:hAnsi="Times New Roman" w:cs="Times New Roman"/>
          <w:sz w:val="24"/>
          <w:szCs w:val="24"/>
        </w:rPr>
        <w:t xml:space="preserve"> obvezna </w:t>
      </w:r>
      <w:r w:rsidR="003C39B7" w:rsidRPr="003C39B7">
        <w:rPr>
          <w:rFonts w:ascii="Times New Roman" w:hAnsi="Times New Roman" w:cs="Times New Roman"/>
          <w:sz w:val="24"/>
          <w:szCs w:val="24"/>
        </w:rPr>
        <w:t xml:space="preserve">je </w:t>
      </w:r>
      <w:r w:rsidRPr="003C39B7">
        <w:rPr>
          <w:rFonts w:ascii="Times New Roman" w:hAnsi="Times New Roman" w:cs="Times New Roman"/>
          <w:sz w:val="24"/>
          <w:szCs w:val="24"/>
        </w:rPr>
        <w:t>osigurati pristupačnost svojih mrežnih lokacija u skladu s člankom 3. stavak 1. alineja c  Zakon</w:t>
      </w:r>
      <w:r w:rsidR="00C738F5" w:rsidRPr="003C39B7">
        <w:rPr>
          <w:rFonts w:ascii="Times New Roman" w:hAnsi="Times New Roman" w:cs="Times New Roman"/>
          <w:sz w:val="24"/>
          <w:szCs w:val="24"/>
        </w:rPr>
        <w:t>a</w:t>
      </w:r>
      <w:r w:rsidRPr="003C39B7">
        <w:rPr>
          <w:rFonts w:ascii="Times New Roman" w:hAnsi="Times New Roman" w:cs="Times New Roman"/>
          <w:sz w:val="24"/>
          <w:szCs w:val="24"/>
        </w:rPr>
        <w:t xml:space="preserve"> o pristupačnosti mrežnih stranica i programskih rješenja za pokretne uređaje tijela javnog sektora Republike Hrvatske (Narodne novine, broj 17/19</w:t>
      </w:r>
      <w:r w:rsidR="00700125" w:rsidRPr="003C39B7">
        <w:rPr>
          <w:rFonts w:ascii="Times New Roman" w:hAnsi="Times New Roman" w:cs="Times New Roman"/>
          <w:sz w:val="24"/>
          <w:szCs w:val="24"/>
        </w:rPr>
        <w:t>.</w:t>
      </w:r>
      <w:r w:rsidRPr="003C39B7">
        <w:rPr>
          <w:rFonts w:ascii="Times New Roman" w:hAnsi="Times New Roman" w:cs="Times New Roman"/>
          <w:sz w:val="24"/>
          <w:szCs w:val="24"/>
        </w:rPr>
        <w:t>; dalje u tekstu: Zakon) kojim se u nacionalno zakonodavstvo  preuzima Direktiva (EU) 2016/2102 Europskog parlamenta i Vijeća o pristupačnosti internetskih stranica i mobilnih aplikacija tijela javnog sektora.</w:t>
      </w:r>
    </w:p>
    <w:p w:rsidR="0071554F" w:rsidRPr="003C39B7" w:rsidRDefault="0071554F" w:rsidP="003C39B7">
      <w:pPr>
        <w:jc w:val="both"/>
        <w:rPr>
          <w:rFonts w:ascii="Times New Roman" w:hAnsi="Times New Roman" w:cs="Times New Roman"/>
          <w:sz w:val="24"/>
          <w:szCs w:val="24"/>
        </w:rPr>
      </w:pPr>
      <w:r w:rsidRPr="003C39B7">
        <w:rPr>
          <w:rFonts w:ascii="Times New Roman" w:hAnsi="Times New Roman" w:cs="Times New Roman"/>
          <w:sz w:val="24"/>
          <w:szCs w:val="24"/>
        </w:rPr>
        <w:t xml:space="preserve">Ova Izjava o pristupačnosti odnosi se na mrežne stranice Osnovne škole </w:t>
      </w:r>
      <w:r w:rsidR="000625D4">
        <w:rPr>
          <w:rFonts w:ascii="Times New Roman" w:hAnsi="Times New Roman" w:cs="Times New Roman"/>
          <w:sz w:val="24"/>
          <w:szCs w:val="24"/>
        </w:rPr>
        <w:t>Berek</w:t>
      </w:r>
      <w:r w:rsidR="00E10430" w:rsidRPr="003C39B7">
        <w:rPr>
          <w:rFonts w:ascii="Times New Roman" w:hAnsi="Times New Roman" w:cs="Times New Roman"/>
          <w:sz w:val="24"/>
          <w:szCs w:val="24"/>
        </w:rPr>
        <w:t xml:space="preserve"> na adresi </w:t>
      </w:r>
      <w:proofErr w:type="spellStart"/>
      <w:r w:rsidR="002A1D37" w:rsidRPr="003C39B7">
        <w:rPr>
          <w:rStyle w:val="Naglaeno"/>
          <w:rFonts w:ascii="Times New Roman" w:hAnsi="Times New Roman" w:cs="Times New Roman"/>
          <w:color w:val="5F6368"/>
          <w:sz w:val="24"/>
          <w:szCs w:val="24"/>
          <w:shd w:val="clear" w:color="auto" w:fill="FFFFFF"/>
        </w:rPr>
        <w:t>www.os</w:t>
      </w:r>
      <w:proofErr w:type="spellEnd"/>
      <w:r w:rsidR="002A1D37" w:rsidRPr="003C39B7">
        <w:rPr>
          <w:rStyle w:val="Naglaeno"/>
          <w:rFonts w:ascii="Times New Roman" w:hAnsi="Times New Roman" w:cs="Times New Roman"/>
          <w:color w:val="5F6368"/>
          <w:sz w:val="24"/>
          <w:szCs w:val="24"/>
          <w:shd w:val="clear" w:color="auto" w:fill="FFFFFF"/>
        </w:rPr>
        <w:t>-</w:t>
      </w:r>
      <w:r w:rsidR="000625D4">
        <w:rPr>
          <w:rStyle w:val="Naglaeno"/>
          <w:rFonts w:ascii="Times New Roman" w:hAnsi="Times New Roman" w:cs="Times New Roman"/>
          <w:color w:val="5F6368"/>
          <w:sz w:val="24"/>
          <w:szCs w:val="24"/>
          <w:shd w:val="clear" w:color="auto" w:fill="FFFFFF"/>
        </w:rPr>
        <w:t>ber</w:t>
      </w:r>
      <w:r w:rsidR="0073469F">
        <w:rPr>
          <w:rStyle w:val="Naglaeno"/>
          <w:rFonts w:ascii="Times New Roman" w:hAnsi="Times New Roman" w:cs="Times New Roman"/>
          <w:color w:val="5F6368"/>
          <w:sz w:val="24"/>
          <w:szCs w:val="24"/>
          <w:shd w:val="clear" w:color="auto" w:fill="FFFFFF"/>
        </w:rPr>
        <w:t>e</w:t>
      </w:r>
      <w:r w:rsidR="000625D4">
        <w:rPr>
          <w:rStyle w:val="Naglaeno"/>
          <w:rFonts w:ascii="Times New Roman" w:hAnsi="Times New Roman" w:cs="Times New Roman"/>
          <w:color w:val="5F6368"/>
          <w:sz w:val="24"/>
          <w:szCs w:val="24"/>
          <w:shd w:val="clear" w:color="auto" w:fill="FFFFFF"/>
        </w:rPr>
        <w:t>k</w:t>
      </w:r>
      <w:r w:rsidR="002A1D37" w:rsidRPr="003C39B7">
        <w:rPr>
          <w:rStyle w:val="Naglaeno"/>
          <w:rFonts w:ascii="Times New Roman" w:hAnsi="Times New Roman" w:cs="Times New Roman"/>
          <w:color w:val="5F6368"/>
          <w:sz w:val="24"/>
          <w:szCs w:val="24"/>
          <w:shd w:val="clear" w:color="auto" w:fill="FFFFFF"/>
        </w:rPr>
        <w:t>.skole.hr</w:t>
      </w:r>
      <w:r w:rsidR="0038713D" w:rsidRPr="003C39B7">
        <w:rPr>
          <w:rFonts w:ascii="Times New Roman" w:hAnsi="Times New Roman" w:cs="Times New Roman"/>
          <w:sz w:val="24"/>
          <w:szCs w:val="24"/>
        </w:rPr>
        <w:t>.</w:t>
      </w:r>
    </w:p>
    <w:p w:rsidR="0038713D" w:rsidRPr="003C39B7" w:rsidRDefault="0038713D" w:rsidP="003C39B7">
      <w:pPr>
        <w:jc w:val="both"/>
        <w:rPr>
          <w:rFonts w:ascii="Times New Roman" w:hAnsi="Times New Roman" w:cs="Times New Roman"/>
          <w:sz w:val="24"/>
          <w:szCs w:val="24"/>
        </w:rPr>
      </w:pPr>
      <w:r w:rsidRPr="003C39B7">
        <w:rPr>
          <w:rFonts w:ascii="Times New Roman" w:hAnsi="Times New Roman" w:cs="Times New Roman"/>
          <w:sz w:val="24"/>
          <w:szCs w:val="24"/>
        </w:rPr>
        <w:t>Status usklađenosti:</w:t>
      </w:r>
    </w:p>
    <w:p w:rsidR="00700125" w:rsidRPr="003C39B7" w:rsidRDefault="00700125" w:rsidP="003C3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</w:pPr>
      <w:r w:rsidRPr="003C39B7"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  <w:t>Ove internetske stranice u većoj mjeri su usklađene sa Zakonom na način da:</w:t>
      </w:r>
    </w:p>
    <w:p w:rsidR="00700125" w:rsidRPr="003C39B7" w:rsidRDefault="00700125" w:rsidP="003C39B7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</w:pPr>
      <w:r w:rsidRPr="003C39B7"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  <w:t>ispunjavaju većinu obveznih zahtjeva za osiguravanje digitalne pristupačnosti prema članku 7.1. </w:t>
      </w:r>
      <w:hyperlink r:id="rId5" w:history="1">
        <w:r w:rsidRPr="003C39B7">
          <w:rPr>
            <w:rFonts w:ascii="Times New Roman" w:eastAsia="Times New Roman" w:hAnsi="Times New Roman" w:cs="Times New Roman"/>
            <w:color w:val="3D3D3D"/>
            <w:sz w:val="24"/>
            <w:szCs w:val="24"/>
            <w:lang w:eastAsia="hr-HR"/>
          </w:rPr>
          <w:t>Smjernica CARNET-a za osiguravanje digitalne pristupačnosti</w:t>
        </w:r>
      </w:hyperlink>
      <w:r w:rsidRPr="003C39B7"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  <w:t> koje su pregledane i odobrene od nacionalnih krovnih udruga osoba s invaliditetom.</w:t>
      </w:r>
    </w:p>
    <w:p w:rsidR="00700125" w:rsidRPr="003C39B7" w:rsidRDefault="00700125" w:rsidP="003C39B7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</w:pPr>
      <w:r w:rsidRPr="003C39B7"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  <w:t>ispunjavaju većinu dodatnih preporuka prema članku 7.2. Smjernica CARNET-a za osiguranje digitalne pristupačnosti</w:t>
      </w:r>
      <w:r w:rsidR="000625D4"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  <w:t>.</w:t>
      </w:r>
    </w:p>
    <w:p w:rsidR="00700125" w:rsidRPr="003C39B7" w:rsidRDefault="00700125" w:rsidP="003C39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713D" w:rsidRPr="003C39B7" w:rsidRDefault="0038713D" w:rsidP="003C39B7">
      <w:pPr>
        <w:jc w:val="both"/>
        <w:rPr>
          <w:rFonts w:ascii="Times New Roman" w:hAnsi="Times New Roman" w:cs="Times New Roman"/>
          <w:sz w:val="24"/>
          <w:szCs w:val="24"/>
        </w:rPr>
      </w:pPr>
      <w:r w:rsidRPr="003C39B7">
        <w:rPr>
          <w:rFonts w:ascii="Times New Roman" w:hAnsi="Times New Roman" w:cs="Times New Roman"/>
          <w:sz w:val="24"/>
          <w:szCs w:val="24"/>
        </w:rPr>
        <w:t>Nepristupačnost:</w:t>
      </w:r>
    </w:p>
    <w:p w:rsidR="0038713D" w:rsidRPr="003C39B7" w:rsidRDefault="0038713D" w:rsidP="003C39B7">
      <w:pPr>
        <w:jc w:val="both"/>
        <w:rPr>
          <w:rFonts w:ascii="Times New Roman" w:hAnsi="Times New Roman" w:cs="Times New Roman"/>
          <w:sz w:val="24"/>
          <w:szCs w:val="24"/>
        </w:rPr>
      </w:pPr>
      <w:r w:rsidRPr="003C39B7">
        <w:rPr>
          <w:rFonts w:ascii="Times New Roman" w:hAnsi="Times New Roman" w:cs="Times New Roman"/>
          <w:sz w:val="24"/>
          <w:szCs w:val="24"/>
        </w:rPr>
        <w:t>Iznimke od usklađenosti sa Zakonom su:</w:t>
      </w:r>
    </w:p>
    <w:p w:rsidR="002D7258" w:rsidRPr="003C39B7" w:rsidRDefault="002D7258" w:rsidP="003C39B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9B7">
        <w:rPr>
          <w:rFonts w:ascii="Times New Roman" w:hAnsi="Times New Roman" w:cs="Times New Roman"/>
          <w:sz w:val="24"/>
          <w:szCs w:val="24"/>
        </w:rPr>
        <w:t>z</w:t>
      </w:r>
      <w:r w:rsidR="0038713D" w:rsidRPr="003C39B7">
        <w:rPr>
          <w:rFonts w:ascii="Times New Roman" w:hAnsi="Times New Roman" w:cs="Times New Roman"/>
          <w:sz w:val="24"/>
          <w:szCs w:val="24"/>
        </w:rPr>
        <w:t xml:space="preserve">bog dinamičnosti naslovnice, čitačima zaslona koje koriste slijepe </w:t>
      </w:r>
      <w:r w:rsidRPr="003C39B7">
        <w:rPr>
          <w:rFonts w:ascii="Times New Roman" w:hAnsi="Times New Roman" w:cs="Times New Roman"/>
          <w:sz w:val="24"/>
          <w:szCs w:val="24"/>
        </w:rPr>
        <w:t>i slabovidne osobe sadržaj se ne prikazuje uvijek na isti način odnosno za</w:t>
      </w:r>
      <w:r w:rsidR="00700125" w:rsidRPr="003C39B7">
        <w:rPr>
          <w:rFonts w:ascii="Times New Roman" w:hAnsi="Times New Roman" w:cs="Times New Roman"/>
          <w:sz w:val="24"/>
          <w:szCs w:val="24"/>
        </w:rPr>
        <w:t xml:space="preserve"> slijepe bi trebao zvučni zapis</w:t>
      </w:r>
    </w:p>
    <w:p w:rsidR="002D7258" w:rsidRPr="003C39B7" w:rsidRDefault="002D7258" w:rsidP="003C39B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9B7">
        <w:rPr>
          <w:rFonts w:ascii="Times New Roman" w:hAnsi="Times New Roman" w:cs="Times New Roman"/>
          <w:sz w:val="24"/>
          <w:szCs w:val="24"/>
        </w:rPr>
        <w:t>područja koja se aktiviraju prelaskom miša  nisu dovoljno velika za k</w:t>
      </w:r>
      <w:r w:rsidR="00700125" w:rsidRPr="003C39B7">
        <w:rPr>
          <w:rFonts w:ascii="Times New Roman" w:hAnsi="Times New Roman" w:cs="Times New Roman"/>
          <w:sz w:val="24"/>
          <w:szCs w:val="24"/>
        </w:rPr>
        <w:t>orisnike s motoričkim teškoćama</w:t>
      </w:r>
    </w:p>
    <w:p w:rsidR="002D7258" w:rsidRPr="003C39B7" w:rsidRDefault="002D7258" w:rsidP="003C39B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9B7">
        <w:rPr>
          <w:rFonts w:ascii="Times New Roman" w:hAnsi="Times New Roman" w:cs="Times New Roman"/>
          <w:sz w:val="24"/>
          <w:szCs w:val="24"/>
        </w:rPr>
        <w:t>naslove i ostale dokumente trebalo bi prilagoditi osobama s disleksijom (font, boja pozadine, prored, oblikovanja</w:t>
      </w:r>
      <w:r w:rsidR="00C738F5" w:rsidRPr="003C39B7">
        <w:rPr>
          <w:rFonts w:ascii="Times New Roman" w:hAnsi="Times New Roman" w:cs="Times New Roman"/>
          <w:sz w:val="24"/>
          <w:szCs w:val="24"/>
        </w:rPr>
        <w:t>)</w:t>
      </w:r>
    </w:p>
    <w:p w:rsidR="00700125" w:rsidRPr="003C39B7" w:rsidRDefault="00700125" w:rsidP="003C39B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</w:pPr>
      <w:r w:rsidRPr="003C39B7"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  <w:t>pojedine datoteke nisu čitljive čitačima ekrana jer sadržavaju dokumente koji su spremljeni kao slike i bez odgovarajućeg opisa</w:t>
      </w:r>
    </w:p>
    <w:p w:rsidR="00700125" w:rsidRPr="003C39B7" w:rsidRDefault="00700125" w:rsidP="003C39B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</w:pPr>
      <w:r w:rsidRPr="003C39B7"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  <w:t xml:space="preserve">dio slika </w:t>
      </w:r>
      <w:r w:rsidR="000625D4"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  <w:t>nema prikladan tekstualni naziv.</w:t>
      </w:r>
    </w:p>
    <w:p w:rsidR="00700125" w:rsidRPr="003C39B7" w:rsidRDefault="00700125" w:rsidP="003C39B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</w:pPr>
    </w:p>
    <w:p w:rsidR="00700125" w:rsidRPr="003C39B7" w:rsidRDefault="00700125" w:rsidP="003C3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</w:pPr>
      <w:r w:rsidRPr="003C39B7"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  <w:t xml:space="preserve">Podizanje razine </w:t>
      </w:r>
      <w:r w:rsidR="003C39B7" w:rsidRPr="003C39B7"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  <w:t>pristupačnosti</w:t>
      </w:r>
      <w:r w:rsidRPr="003C39B7"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  <w:t>:</w:t>
      </w:r>
    </w:p>
    <w:p w:rsidR="00700125" w:rsidRPr="003C39B7" w:rsidRDefault="00700125" w:rsidP="003C39B7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700125" w:rsidRPr="003C39B7" w:rsidRDefault="00700125" w:rsidP="003C3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</w:pPr>
      <w:r w:rsidRPr="003C39B7"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  <w:t>Škola poduzima aktivnosti kojima će kontinuirano poboljšavati usklađenost sa Zakonom o pristupačnosti mrežnih stranica i programskih rješenja za pokretne uređaje tijela javnog sektora Republike Hrvatske s ciljem potpune prilagodbe svojeg internetskog sadržaja osobama s invaliditetom.</w:t>
      </w:r>
    </w:p>
    <w:p w:rsidR="00700125" w:rsidRPr="003C39B7" w:rsidRDefault="00700125" w:rsidP="003C3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</w:pPr>
    </w:p>
    <w:p w:rsidR="00B03168" w:rsidRPr="003C39B7" w:rsidRDefault="00B03168" w:rsidP="003C39B7">
      <w:pPr>
        <w:jc w:val="both"/>
        <w:rPr>
          <w:rFonts w:ascii="Times New Roman" w:hAnsi="Times New Roman" w:cs="Times New Roman"/>
          <w:sz w:val="24"/>
          <w:szCs w:val="24"/>
        </w:rPr>
      </w:pPr>
      <w:r w:rsidRPr="003C39B7">
        <w:rPr>
          <w:rFonts w:ascii="Times New Roman" w:hAnsi="Times New Roman" w:cs="Times New Roman"/>
          <w:sz w:val="24"/>
          <w:szCs w:val="24"/>
        </w:rPr>
        <w:t>Ova Izjava je sastavljena 2</w:t>
      </w:r>
      <w:r w:rsidR="00700125" w:rsidRPr="003C39B7">
        <w:rPr>
          <w:rFonts w:ascii="Times New Roman" w:hAnsi="Times New Roman" w:cs="Times New Roman"/>
          <w:sz w:val="24"/>
          <w:szCs w:val="24"/>
        </w:rPr>
        <w:t>1</w:t>
      </w:r>
      <w:r w:rsidRPr="003C39B7">
        <w:rPr>
          <w:rFonts w:ascii="Times New Roman" w:hAnsi="Times New Roman" w:cs="Times New Roman"/>
          <w:sz w:val="24"/>
          <w:szCs w:val="24"/>
        </w:rPr>
        <w:t xml:space="preserve">.9.2020. godine sukladno Predlošku izjave o pristupačnosti koji je u skladu s Direktivnom (EU) 2016/2012 Europskog parlamenta i Vijeća pristupačnosti </w:t>
      </w:r>
      <w:r w:rsidRPr="003C39B7">
        <w:rPr>
          <w:rFonts w:ascii="Times New Roman" w:hAnsi="Times New Roman" w:cs="Times New Roman"/>
          <w:sz w:val="24"/>
          <w:szCs w:val="24"/>
        </w:rPr>
        <w:lastRenderedPageBreak/>
        <w:t>internetskim stranicama i mobilnim aplikacijama tijela javnog sektora, a  utvrđen je Provedbenom odlukom kom</w:t>
      </w:r>
      <w:r w:rsidR="005D1A40" w:rsidRPr="003C39B7">
        <w:rPr>
          <w:rFonts w:ascii="Times New Roman" w:hAnsi="Times New Roman" w:cs="Times New Roman"/>
          <w:sz w:val="24"/>
          <w:szCs w:val="24"/>
        </w:rPr>
        <w:t xml:space="preserve">isije EU 2018/1523 11. listopada 2018. i rezultat je </w:t>
      </w:r>
      <w:proofErr w:type="spellStart"/>
      <w:r w:rsidR="005D1A40" w:rsidRPr="003C39B7">
        <w:rPr>
          <w:rFonts w:ascii="Times New Roman" w:hAnsi="Times New Roman" w:cs="Times New Roman"/>
          <w:sz w:val="24"/>
          <w:szCs w:val="24"/>
        </w:rPr>
        <w:t>samoprocjene</w:t>
      </w:r>
      <w:proofErr w:type="spellEnd"/>
      <w:r w:rsidR="005D1A40" w:rsidRPr="003C39B7">
        <w:rPr>
          <w:rFonts w:ascii="Times New Roman" w:hAnsi="Times New Roman" w:cs="Times New Roman"/>
          <w:sz w:val="24"/>
          <w:szCs w:val="24"/>
        </w:rPr>
        <w:t xml:space="preserve"> </w:t>
      </w:r>
      <w:r w:rsidR="000F1393" w:rsidRPr="003C39B7">
        <w:rPr>
          <w:rFonts w:ascii="Times New Roman" w:hAnsi="Times New Roman" w:cs="Times New Roman"/>
          <w:sz w:val="24"/>
          <w:szCs w:val="24"/>
        </w:rPr>
        <w:t xml:space="preserve">Osnovne škole </w:t>
      </w:r>
      <w:r w:rsidR="000625D4">
        <w:rPr>
          <w:rFonts w:ascii="Times New Roman" w:hAnsi="Times New Roman" w:cs="Times New Roman"/>
          <w:sz w:val="24"/>
          <w:szCs w:val="24"/>
        </w:rPr>
        <w:t>Berek</w:t>
      </w:r>
      <w:r w:rsidR="005D1A40" w:rsidRPr="003C39B7">
        <w:rPr>
          <w:rFonts w:ascii="Times New Roman" w:hAnsi="Times New Roman" w:cs="Times New Roman"/>
          <w:sz w:val="24"/>
          <w:szCs w:val="24"/>
        </w:rPr>
        <w:t>.</w:t>
      </w:r>
    </w:p>
    <w:p w:rsidR="003C39B7" w:rsidRPr="003C39B7" w:rsidRDefault="003C39B7" w:rsidP="003C3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</w:pPr>
    </w:p>
    <w:p w:rsidR="003C39B7" w:rsidRPr="003C39B7" w:rsidRDefault="003C39B7" w:rsidP="003C3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</w:pPr>
      <w:r w:rsidRPr="003C39B7"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  <w:t>Povratne informacije i podaci za kontakt:</w:t>
      </w:r>
    </w:p>
    <w:p w:rsidR="003C39B7" w:rsidRPr="003C39B7" w:rsidRDefault="003C39B7" w:rsidP="003C3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</w:pPr>
    </w:p>
    <w:p w:rsidR="003C39B7" w:rsidRPr="003C39B7" w:rsidRDefault="005D1A40" w:rsidP="003C39B7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9B7">
        <w:rPr>
          <w:rFonts w:ascii="Times New Roman" w:hAnsi="Times New Roman" w:cs="Times New Roman"/>
          <w:sz w:val="24"/>
          <w:szCs w:val="24"/>
        </w:rPr>
        <w:t>Molimo korisnike ovih mrežnih stranica ako primijete neusklađen sadržaj, k</w:t>
      </w:r>
      <w:r w:rsidR="003C39B7" w:rsidRPr="003C39B7">
        <w:rPr>
          <w:rFonts w:ascii="Times New Roman" w:hAnsi="Times New Roman" w:cs="Times New Roman"/>
          <w:sz w:val="24"/>
          <w:szCs w:val="24"/>
        </w:rPr>
        <w:t xml:space="preserve">oji nije obuhvaćen ovom izjavom te druge upite u </w:t>
      </w:r>
      <w:r w:rsidR="003C39B7" w:rsidRPr="003C39B7"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  <w:t xml:space="preserve">vezi s pristupačnosti internetske stranice  </w:t>
      </w:r>
      <w:hyperlink r:id="rId6" w:history="1">
        <w:r w:rsidR="000625D4" w:rsidRPr="00FA4A1C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www.os-berek.skole.hr</w:t>
        </w:r>
      </w:hyperlink>
      <w:r w:rsidRPr="003C39B7">
        <w:rPr>
          <w:rFonts w:ascii="Times New Roman" w:hAnsi="Times New Roman" w:cs="Times New Roman"/>
          <w:sz w:val="24"/>
          <w:szCs w:val="24"/>
        </w:rPr>
        <w:t xml:space="preserve"> da o tome obavijeste Osnovnu školu </w:t>
      </w:r>
      <w:r w:rsidR="000625D4">
        <w:rPr>
          <w:rFonts w:ascii="Times New Roman" w:hAnsi="Times New Roman" w:cs="Times New Roman"/>
          <w:sz w:val="24"/>
          <w:szCs w:val="24"/>
        </w:rPr>
        <w:t>Berek</w:t>
      </w:r>
      <w:r w:rsidRPr="003C39B7">
        <w:rPr>
          <w:rFonts w:ascii="Times New Roman" w:hAnsi="Times New Roman" w:cs="Times New Roman"/>
          <w:sz w:val="24"/>
          <w:szCs w:val="24"/>
        </w:rPr>
        <w:t xml:space="preserve"> na </w:t>
      </w:r>
      <w:r w:rsidR="004239A0" w:rsidRPr="003C39B7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0625D4" w:rsidRPr="00FA4A1C">
          <w:rPr>
            <w:rStyle w:val="Hiperveza"/>
            <w:rFonts w:ascii="Times New Roman" w:hAnsi="Times New Roman" w:cs="Times New Roman"/>
            <w:sz w:val="24"/>
            <w:szCs w:val="24"/>
          </w:rPr>
          <w:t>ured@os-berek.skole.hr</w:t>
        </w:r>
      </w:hyperlink>
      <w:r w:rsidR="004239A0" w:rsidRPr="003C39B7">
        <w:rPr>
          <w:rFonts w:ascii="Times New Roman" w:hAnsi="Times New Roman" w:cs="Times New Roman"/>
          <w:sz w:val="24"/>
          <w:szCs w:val="24"/>
        </w:rPr>
        <w:t xml:space="preserve"> ili poštom na adresu: Osnovna škola </w:t>
      </w:r>
      <w:r w:rsidR="000625D4">
        <w:rPr>
          <w:rFonts w:ascii="Times New Roman" w:hAnsi="Times New Roman" w:cs="Times New Roman"/>
          <w:sz w:val="24"/>
          <w:szCs w:val="24"/>
        </w:rPr>
        <w:t>Berek</w:t>
      </w:r>
      <w:r w:rsidR="002A1D37" w:rsidRPr="003C39B7">
        <w:rPr>
          <w:rFonts w:ascii="Times New Roman" w:hAnsi="Times New Roman" w:cs="Times New Roman"/>
          <w:sz w:val="24"/>
          <w:szCs w:val="24"/>
        </w:rPr>
        <w:t xml:space="preserve">, </w:t>
      </w:r>
      <w:r w:rsidR="000625D4">
        <w:rPr>
          <w:rFonts w:ascii="Times New Roman" w:hAnsi="Times New Roman" w:cs="Times New Roman"/>
          <w:sz w:val="24"/>
          <w:szCs w:val="24"/>
        </w:rPr>
        <w:t>Berek 73</w:t>
      </w:r>
      <w:r w:rsidR="002A1D37" w:rsidRPr="003C39B7">
        <w:rPr>
          <w:rFonts w:ascii="Times New Roman" w:hAnsi="Times New Roman" w:cs="Times New Roman"/>
          <w:sz w:val="24"/>
          <w:szCs w:val="24"/>
        </w:rPr>
        <w:t>, 43 2</w:t>
      </w:r>
      <w:r w:rsidR="000625D4">
        <w:rPr>
          <w:rFonts w:ascii="Times New Roman" w:hAnsi="Times New Roman" w:cs="Times New Roman"/>
          <w:sz w:val="24"/>
          <w:szCs w:val="24"/>
        </w:rPr>
        <w:t>32</w:t>
      </w:r>
      <w:r w:rsidR="00027B66">
        <w:rPr>
          <w:rFonts w:ascii="Times New Roman" w:hAnsi="Times New Roman" w:cs="Times New Roman"/>
          <w:sz w:val="24"/>
          <w:szCs w:val="24"/>
        </w:rPr>
        <w:t xml:space="preserve"> </w:t>
      </w:r>
      <w:r w:rsidR="000625D4">
        <w:rPr>
          <w:rFonts w:ascii="Times New Roman" w:hAnsi="Times New Roman" w:cs="Times New Roman"/>
          <w:sz w:val="24"/>
          <w:szCs w:val="24"/>
        </w:rPr>
        <w:t>Berek</w:t>
      </w:r>
      <w:r w:rsidR="003C39B7" w:rsidRPr="003C39B7">
        <w:rPr>
          <w:rFonts w:ascii="Times New Roman" w:hAnsi="Times New Roman" w:cs="Times New Roman"/>
          <w:sz w:val="24"/>
          <w:szCs w:val="24"/>
        </w:rPr>
        <w:t>.</w:t>
      </w:r>
    </w:p>
    <w:p w:rsidR="003C39B7" w:rsidRPr="003C39B7" w:rsidRDefault="003C39B7" w:rsidP="003C39B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</w:pPr>
      <w:r w:rsidRPr="003C39B7"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  <w:t>Škola je dužna  na upite, obavijesti ili zahtjeve korisnika u vezi s osiguravanjem pristupačnosti odgovoriti u roku od 15 dana od dana primitka obavijesti odnosno zahtjeva ili ga u istom roku, uz detaljno obrazloženje razloga koji zahtijevaju odgodu, obavijestiti o naknadnom roku u kojem će odgovoriti na korisnikovu obavijest ili zahtjev.</w:t>
      </w:r>
    </w:p>
    <w:p w:rsidR="005D1A40" w:rsidRPr="003C39B7" w:rsidRDefault="005D1A40" w:rsidP="003C39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9A0" w:rsidRPr="003C39B7" w:rsidRDefault="004239A0" w:rsidP="003C39B7">
      <w:pPr>
        <w:jc w:val="both"/>
        <w:rPr>
          <w:rFonts w:ascii="Times New Roman" w:hAnsi="Times New Roman" w:cs="Times New Roman"/>
          <w:sz w:val="24"/>
          <w:szCs w:val="24"/>
        </w:rPr>
      </w:pPr>
      <w:r w:rsidRPr="003C39B7">
        <w:rPr>
          <w:rFonts w:ascii="Times New Roman" w:hAnsi="Times New Roman" w:cs="Times New Roman"/>
          <w:sz w:val="24"/>
          <w:szCs w:val="24"/>
        </w:rPr>
        <w:t>Postupak praćenja provedbe propisa</w:t>
      </w:r>
      <w:r w:rsidR="003C39B7" w:rsidRPr="003C39B7">
        <w:rPr>
          <w:rFonts w:ascii="Times New Roman" w:hAnsi="Times New Roman" w:cs="Times New Roman"/>
          <w:sz w:val="24"/>
          <w:szCs w:val="24"/>
        </w:rPr>
        <w:t>:</w:t>
      </w:r>
    </w:p>
    <w:p w:rsidR="003C39B7" w:rsidRPr="003C39B7" w:rsidRDefault="003C39B7" w:rsidP="003C3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39B7"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  <w:t>Tijelo nadležno za praćenje usklađenosti mrežnih stranica i programskih rješenja za pokretne uređaje tijela javnog sektora sa zahtjevima pristupačnosti i nadzor nad provedbom Zakona o pristupačnosti je </w:t>
      </w:r>
      <w:hyperlink r:id="rId8" w:history="1">
        <w:r w:rsidRPr="003C39B7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Povjerenik za informiranje Republike Hrvatske</w:t>
        </w:r>
      </w:hyperlink>
      <w:r w:rsidRPr="003C39B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C39B7" w:rsidRPr="003C39B7" w:rsidRDefault="003C39B7" w:rsidP="003C3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</w:pPr>
      <w:r w:rsidRPr="003C39B7"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  <w:t>U slučaju nezadovoljavajućih odgovora na obavijest ili zahtjev za povratne informacije o pristupačnosti ovih mrežnih stranica, korisnici se mogu obratiti Povjereniku za informiranje:</w:t>
      </w:r>
    </w:p>
    <w:p w:rsidR="003C39B7" w:rsidRPr="003C39B7" w:rsidRDefault="003C39B7" w:rsidP="003C39B7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</w:pPr>
      <w:r w:rsidRPr="003C39B7"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  <w:t>elektroničkom poštom: </w:t>
      </w:r>
      <w:hyperlink r:id="rId9" w:history="1">
        <w:r w:rsidRPr="003C39B7">
          <w:rPr>
            <w:rFonts w:ascii="Times New Roman" w:eastAsia="Times New Roman" w:hAnsi="Times New Roman" w:cs="Times New Roman"/>
            <w:color w:val="3D3D3D"/>
            <w:sz w:val="24"/>
            <w:szCs w:val="24"/>
            <w:lang w:eastAsia="hr-HR"/>
          </w:rPr>
          <w:t>ppi@</w:t>
        </w:r>
        <w:proofErr w:type="spellStart"/>
        <w:r w:rsidRPr="003C39B7">
          <w:rPr>
            <w:rFonts w:ascii="Times New Roman" w:eastAsia="Times New Roman" w:hAnsi="Times New Roman" w:cs="Times New Roman"/>
            <w:color w:val="3D3D3D"/>
            <w:sz w:val="24"/>
            <w:szCs w:val="24"/>
            <w:lang w:eastAsia="hr-HR"/>
          </w:rPr>
          <w:t>pristupinfo.hr</w:t>
        </w:r>
        <w:proofErr w:type="spellEnd"/>
      </w:hyperlink>
    </w:p>
    <w:p w:rsidR="003C39B7" w:rsidRPr="003C39B7" w:rsidRDefault="003C39B7" w:rsidP="003C39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C39B7"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  <w:t>poštom: Povjerenik za informiranje Republike Hrvatske, Trg žrtava fašizma 3, 10000 Zagreb, Hrvatska</w:t>
      </w:r>
      <w:r w:rsidR="000625D4">
        <w:rPr>
          <w:rFonts w:ascii="Times New Roman" w:eastAsia="Times New Roman" w:hAnsi="Times New Roman" w:cs="Times New Roman"/>
          <w:color w:val="3D3D3D"/>
          <w:sz w:val="24"/>
          <w:szCs w:val="24"/>
          <w:lang w:eastAsia="hr-HR"/>
        </w:rPr>
        <w:t>.</w:t>
      </w:r>
      <w:bookmarkStart w:id="0" w:name="_GoBack"/>
      <w:bookmarkEnd w:id="0"/>
    </w:p>
    <w:p w:rsidR="004239A0" w:rsidRPr="003C39B7" w:rsidRDefault="004239A0" w:rsidP="003C39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3168" w:rsidRPr="003C39B7" w:rsidRDefault="00B03168" w:rsidP="003C39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713D" w:rsidRPr="003C39B7" w:rsidRDefault="0038713D" w:rsidP="003C39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54F" w:rsidRPr="003C39B7" w:rsidRDefault="0071554F" w:rsidP="003C39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D8D" w:rsidRPr="003C39B7" w:rsidRDefault="00F36D8D" w:rsidP="003C39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D8D" w:rsidRPr="003C39B7" w:rsidRDefault="00F36D8D" w:rsidP="003C39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6D8D" w:rsidRPr="003C39B7" w:rsidSect="00715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4480"/>
    <w:multiLevelType w:val="multilevel"/>
    <w:tmpl w:val="51CA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D3513"/>
    <w:multiLevelType w:val="multilevel"/>
    <w:tmpl w:val="98FA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03D02"/>
    <w:multiLevelType w:val="hybridMultilevel"/>
    <w:tmpl w:val="1D8E5B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21A34"/>
    <w:multiLevelType w:val="multilevel"/>
    <w:tmpl w:val="C4C4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1EC6"/>
    <w:rsid w:val="00000DE7"/>
    <w:rsid w:val="00027B66"/>
    <w:rsid w:val="000625D4"/>
    <w:rsid w:val="000D7633"/>
    <w:rsid w:val="000F1393"/>
    <w:rsid w:val="00154231"/>
    <w:rsid w:val="002A1D37"/>
    <w:rsid w:val="002D7258"/>
    <w:rsid w:val="0038713D"/>
    <w:rsid w:val="003C39B7"/>
    <w:rsid w:val="004239A0"/>
    <w:rsid w:val="005014F0"/>
    <w:rsid w:val="005D1A40"/>
    <w:rsid w:val="00700125"/>
    <w:rsid w:val="0071554F"/>
    <w:rsid w:val="0073469F"/>
    <w:rsid w:val="007C1EC6"/>
    <w:rsid w:val="00B03168"/>
    <w:rsid w:val="00C738F5"/>
    <w:rsid w:val="00E10430"/>
    <w:rsid w:val="00E84939"/>
    <w:rsid w:val="00EA1137"/>
    <w:rsid w:val="00F36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93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8713D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8713D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8713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2A1D3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1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1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stupinfo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berek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berek.skole.h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arnet.hr/wp-content/uploads/2019/11/Smjernice-digitalne-pristupac%CC%8Cnosti-ver.-1.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pi@pristupinfo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</dc:creator>
  <cp:lastModifiedBy>Tajnica</cp:lastModifiedBy>
  <cp:revision>4</cp:revision>
  <cp:lastPrinted>2020-09-23T10:03:00Z</cp:lastPrinted>
  <dcterms:created xsi:type="dcterms:W3CDTF">2020-09-24T07:54:00Z</dcterms:created>
  <dcterms:modified xsi:type="dcterms:W3CDTF">2020-09-24T07:56:00Z</dcterms:modified>
</cp:coreProperties>
</file>